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2428"/>
        <w:gridCol w:w="2429"/>
        <w:gridCol w:w="2428"/>
        <w:gridCol w:w="3440"/>
        <w:gridCol w:w="1417"/>
      </w:tblGrid>
      <w:tr w:rsidR="0073344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Settembre 2019</w:t>
            </w:r>
          </w:p>
          <w:p w:rsidR="00733445" w:rsidRDefault="00733445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733445" w:rsidRDefault="00511DD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LA MISSION DELL'ARCHEOLOGO</w:t>
            </w:r>
          </w:p>
          <w:p w:rsidR="00733445" w:rsidRDefault="00733445">
            <w:pPr>
              <w:pStyle w:val="TableContents"/>
              <w:jc w:val="center"/>
            </w:pPr>
          </w:p>
          <w:p w:rsidR="00733445" w:rsidRDefault="0073344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733445" w:rsidRDefault="00511D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Ottobre 2019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10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I</w:t>
            </w:r>
            <w:r>
              <w:rPr>
                <w:i/>
                <w:iCs/>
              </w:rPr>
              <w:t>ntroduzione all'Archeologia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G.Ghini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11DD6"/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17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L'</w:t>
            </w:r>
            <w:r>
              <w:rPr>
                <w:i/>
                <w:iCs/>
              </w:rPr>
              <w:t>Archeologia Pubblica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G.Gazzetti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11DD6"/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24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Dallo Scavo al Museo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A.Luchini-E.Falesiedi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11DD6"/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1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Conservazione e Valorizzazione delle Aree Archeologiche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G.Gazzetti-Escuela</w:t>
            </w:r>
            <w:proofErr w:type="spellEnd"/>
            <w:r>
              <w:t xml:space="preserve"> </w:t>
            </w:r>
            <w:proofErr w:type="spellStart"/>
            <w:r>
              <w:t>Espanola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733445">
            <w:pPr>
              <w:pStyle w:val="TableContents"/>
              <w:jc w:val="center"/>
            </w:pPr>
          </w:p>
          <w:p w:rsidR="00733445" w:rsidRDefault="00511DD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LA VITA </w:t>
            </w:r>
            <w:r>
              <w:rPr>
                <w:i/>
                <w:iCs/>
              </w:rPr>
              <w:t>QUOTIDIANA 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 8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La Casa nel Mondo Etrusco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O.Cerasuolo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11DD6"/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15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Cosa mangiavano gli Etruschi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G.Gazzetti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Novembre 2019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12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Laboratorio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Ceramica Etrusca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O.Cerasuolo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LA VITA </w:t>
            </w:r>
            <w:r>
              <w:rPr>
                <w:i/>
                <w:iCs/>
              </w:rPr>
              <w:t>QUOTIDIANA 2</w:t>
            </w:r>
          </w:p>
          <w:p w:rsidR="00733445" w:rsidRDefault="00733445">
            <w:pPr>
              <w:pStyle w:val="TableContents"/>
              <w:jc w:val="center"/>
              <w:rPr>
                <w:i/>
                <w:iCs/>
              </w:rPr>
            </w:pPr>
          </w:p>
          <w:p w:rsidR="00733445" w:rsidRDefault="00733445">
            <w:pPr>
              <w:pStyle w:val="TableContents"/>
              <w:jc w:val="center"/>
              <w:rPr>
                <w:i/>
                <w:iCs/>
              </w:rPr>
            </w:pPr>
          </w:p>
          <w:p w:rsidR="00733445" w:rsidRDefault="00511D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Dicembre 2019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19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La Casa nel Mondo Romano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G.Ghini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11DD6"/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26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Cosa Mangiavano i Romani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G.Gazzetti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11DD6"/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Mercoledì 4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Laboratorio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Ceramica Romana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G.Gazzetti-G.Ghini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DAI </w:t>
            </w:r>
            <w:r>
              <w:rPr>
                <w:i/>
                <w:iCs/>
              </w:rPr>
              <w:t>MATERIALI AL MUSEO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10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Un Grande contenitore culturale : il Museo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G.Gazzetti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11DD6"/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17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  <w:p w:rsidR="00733445" w:rsidRDefault="0073344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Sala della Fortuna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Il Museo Contemporaneo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Espanola</w:t>
            </w:r>
            <w:proofErr w:type="spellEnd"/>
          </w:p>
        </w:tc>
      </w:tr>
      <w:tr w:rsidR="0073344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Gennaio 2019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Martedì 14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  <w:jc w:val="center"/>
            </w:pPr>
            <w:r>
              <w:t>H.10-13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Museo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r>
              <w:t>Percorsi Museali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445" w:rsidRDefault="00511DD6">
            <w:pPr>
              <w:pStyle w:val="TableContents"/>
            </w:pPr>
            <w:proofErr w:type="spellStart"/>
            <w:r>
              <w:t>G.Gazzetti</w:t>
            </w:r>
            <w:proofErr w:type="spellEnd"/>
          </w:p>
        </w:tc>
      </w:tr>
    </w:tbl>
    <w:p w:rsidR="00733445" w:rsidRDefault="00733445">
      <w:pPr>
        <w:pStyle w:val="Standard"/>
      </w:pPr>
    </w:p>
    <w:sectPr w:rsidR="0073344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D6" w:rsidRDefault="00511DD6">
      <w:r>
        <w:separator/>
      </w:r>
    </w:p>
  </w:endnote>
  <w:endnote w:type="continuationSeparator" w:id="0">
    <w:p w:rsidR="00511DD6" w:rsidRDefault="0051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D6" w:rsidRDefault="00511DD6">
      <w:r>
        <w:rPr>
          <w:color w:val="000000"/>
        </w:rPr>
        <w:separator/>
      </w:r>
    </w:p>
  </w:footnote>
  <w:footnote w:type="continuationSeparator" w:id="0">
    <w:p w:rsidR="00511DD6" w:rsidRDefault="0051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3445"/>
    <w:rsid w:val="00511DD6"/>
    <w:rsid w:val="00733445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Mantineo</dc:creator>
  <cp:lastModifiedBy>Mantineo</cp:lastModifiedBy>
  <cp:revision>1</cp:revision>
  <dcterms:created xsi:type="dcterms:W3CDTF">2019-09-03T13:13:00Z</dcterms:created>
  <dcterms:modified xsi:type="dcterms:W3CDTF">2019-09-03T19:13:00Z</dcterms:modified>
</cp:coreProperties>
</file>