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17" w:rsidRPr="007B76DA" w:rsidRDefault="00B26017" w:rsidP="007B76DA">
      <w:pPr>
        <w:jc w:val="center"/>
        <w:rPr>
          <w:rFonts w:ascii="Garamond" w:hAnsi="Garamond"/>
          <w:b/>
          <w:sz w:val="28"/>
          <w:szCs w:val="28"/>
        </w:rPr>
      </w:pPr>
      <w:r w:rsidRPr="007B76DA">
        <w:rPr>
          <w:rFonts w:ascii="Garamond" w:hAnsi="Garamond"/>
          <w:b/>
          <w:sz w:val="28"/>
          <w:szCs w:val="28"/>
        </w:rPr>
        <w:t>COMUNICATO STAMPA</w:t>
      </w:r>
    </w:p>
    <w:p w:rsidR="00B26017" w:rsidRDefault="00B26017" w:rsidP="007B76DA">
      <w:pPr>
        <w:jc w:val="both"/>
        <w:rPr>
          <w:rFonts w:ascii="Garamond" w:hAnsi="Garamond"/>
          <w:sz w:val="28"/>
          <w:szCs w:val="28"/>
        </w:rPr>
      </w:pPr>
    </w:p>
    <w:p w:rsidR="00B26017" w:rsidRDefault="00B26017" w:rsidP="00812D6B">
      <w:pPr>
        <w:pStyle w:val="NormaleWeb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</w:t>
      </w:r>
      <w:r w:rsidRPr="00812D6B">
        <w:rPr>
          <w:rFonts w:ascii="Garamond" w:hAnsi="Garamond"/>
          <w:sz w:val="28"/>
          <w:szCs w:val="28"/>
        </w:rPr>
        <w:t>l Museo Civico di S. Marinella,</w:t>
      </w:r>
      <w:r w:rsidR="0084701A">
        <w:rPr>
          <w:rFonts w:ascii="Garamond" w:hAnsi="Garamond"/>
          <w:sz w:val="28"/>
          <w:szCs w:val="28"/>
        </w:rPr>
        <w:t xml:space="preserve"> situato nel</w:t>
      </w:r>
      <w:r w:rsidRPr="00812D6B">
        <w:rPr>
          <w:rFonts w:ascii="Garamond" w:hAnsi="Garamond"/>
          <w:sz w:val="28"/>
          <w:szCs w:val="28"/>
        </w:rPr>
        <w:t xml:space="preserve">lo straordinario complesso del Castello di S. Severa </w:t>
      </w:r>
      <w:r>
        <w:rPr>
          <w:rFonts w:ascii="Garamond" w:hAnsi="Garamond"/>
          <w:sz w:val="28"/>
          <w:szCs w:val="28"/>
        </w:rPr>
        <w:t>dal prossimo febbraio 2012 f</w:t>
      </w:r>
      <w:r w:rsidRPr="00812D6B">
        <w:rPr>
          <w:rFonts w:ascii="Garamond" w:hAnsi="Garamond"/>
          <w:sz w:val="28"/>
          <w:szCs w:val="28"/>
        </w:rPr>
        <w:t>aranno da scenario alle nuove attività del Gruppo Archeologico Romano Onlus</w:t>
      </w:r>
      <w:r>
        <w:rPr>
          <w:rFonts w:ascii="Garamond" w:hAnsi="Garamond"/>
          <w:sz w:val="28"/>
          <w:szCs w:val="28"/>
        </w:rPr>
        <w:t>.</w:t>
      </w:r>
      <w:r w:rsidRPr="00812D6B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Infatti il </w:t>
      </w:r>
      <w:proofErr w:type="spellStart"/>
      <w:r>
        <w:rPr>
          <w:rFonts w:ascii="Garamond" w:hAnsi="Garamond"/>
          <w:sz w:val="28"/>
          <w:szCs w:val="28"/>
        </w:rPr>
        <w:t>Gar</w:t>
      </w:r>
      <w:proofErr w:type="spellEnd"/>
      <w:r>
        <w:rPr>
          <w:rFonts w:ascii="Garamond" w:hAnsi="Garamond"/>
          <w:sz w:val="28"/>
          <w:szCs w:val="28"/>
        </w:rPr>
        <w:t xml:space="preserve"> come capofila della costituenda ATI con Cultura d’Impresa Srl e </w:t>
      </w:r>
      <w:smartTag w:uri="urn:schemas-microsoft-com:office:smarttags" w:element="PersonName">
        <w:smartTagPr>
          <w:attr w:name="ProductID" w:val="la Cedok"/>
        </w:smartTagPr>
        <w:smartTag w:uri="urn:schemas-microsoft-com:office:smarttags" w:element="PersonName">
          <w:smartTagPr>
            <w:attr w:name="ProductID" w:val="la Cedok Srl"/>
          </w:smartTagPr>
          <w:r>
            <w:rPr>
              <w:rFonts w:ascii="Garamond" w:hAnsi="Garamond"/>
              <w:sz w:val="28"/>
              <w:szCs w:val="28"/>
            </w:rPr>
            <w:t xml:space="preserve">la </w:t>
          </w:r>
          <w:proofErr w:type="spellStart"/>
          <w:r>
            <w:rPr>
              <w:rFonts w:ascii="Garamond" w:hAnsi="Garamond"/>
              <w:sz w:val="28"/>
              <w:szCs w:val="28"/>
            </w:rPr>
            <w:t>Cedok</w:t>
          </w:r>
        </w:smartTag>
        <w:proofErr w:type="spellEnd"/>
        <w:r>
          <w:rPr>
            <w:rFonts w:ascii="Garamond" w:hAnsi="Garamond"/>
            <w:sz w:val="28"/>
            <w:szCs w:val="28"/>
          </w:rPr>
          <w:t xml:space="preserve"> Srl</w:t>
        </w:r>
      </w:smartTag>
      <w:r>
        <w:rPr>
          <w:rFonts w:ascii="Garamond" w:hAnsi="Garamond"/>
          <w:sz w:val="28"/>
          <w:szCs w:val="28"/>
        </w:rPr>
        <w:t xml:space="preserve"> si è aggiudicato il bando promosso dal Comune di </w:t>
      </w:r>
      <w:proofErr w:type="spellStart"/>
      <w:r>
        <w:rPr>
          <w:rFonts w:ascii="Garamond" w:hAnsi="Garamond"/>
          <w:sz w:val="28"/>
          <w:szCs w:val="28"/>
        </w:rPr>
        <w:t>S.Marinella</w:t>
      </w:r>
      <w:proofErr w:type="spellEnd"/>
      <w:r>
        <w:rPr>
          <w:rFonts w:ascii="Garamond" w:hAnsi="Garamond"/>
          <w:sz w:val="28"/>
          <w:szCs w:val="28"/>
        </w:rPr>
        <w:t xml:space="preserve"> per la gestione dei</w:t>
      </w:r>
      <w:r w:rsidRPr="00812D6B">
        <w:rPr>
          <w:rFonts w:ascii="Garamond" w:hAnsi="Garamond"/>
          <w:sz w:val="28"/>
          <w:szCs w:val="28"/>
        </w:rPr>
        <w:t xml:space="preserve"> </w:t>
      </w:r>
      <w:r w:rsidRPr="00812D6B">
        <w:rPr>
          <w:rFonts w:ascii="Garamond" w:hAnsi="Garamond"/>
          <w:b/>
          <w:bCs/>
          <w:sz w:val="28"/>
          <w:szCs w:val="28"/>
        </w:rPr>
        <w:t>Servizi Museali</w:t>
      </w:r>
      <w:r w:rsidRPr="00812D6B">
        <w:rPr>
          <w:rFonts w:ascii="Garamond" w:hAnsi="Garamond"/>
          <w:sz w:val="28"/>
          <w:szCs w:val="28"/>
        </w:rPr>
        <w:t>,</w:t>
      </w:r>
      <w:r w:rsidR="00221D6F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dei</w:t>
      </w:r>
      <w:r w:rsidRPr="00812D6B">
        <w:rPr>
          <w:rFonts w:ascii="Garamond" w:hAnsi="Garamond"/>
          <w:sz w:val="28"/>
          <w:szCs w:val="28"/>
        </w:rPr>
        <w:t xml:space="preserve"> </w:t>
      </w:r>
      <w:r w:rsidRPr="00812D6B">
        <w:rPr>
          <w:rFonts w:ascii="Garamond" w:hAnsi="Garamond"/>
          <w:b/>
          <w:bCs/>
          <w:sz w:val="28"/>
          <w:szCs w:val="28"/>
        </w:rPr>
        <w:t>Servizi Didattici</w:t>
      </w:r>
      <w:r>
        <w:rPr>
          <w:rFonts w:ascii="Garamond" w:hAnsi="Garamond"/>
          <w:sz w:val="28"/>
          <w:szCs w:val="28"/>
        </w:rPr>
        <w:t xml:space="preserve"> e delle </w:t>
      </w:r>
      <w:r w:rsidRPr="00812D6B">
        <w:rPr>
          <w:rFonts w:ascii="Garamond" w:hAnsi="Garamond"/>
          <w:b/>
          <w:bCs/>
          <w:sz w:val="28"/>
          <w:szCs w:val="28"/>
        </w:rPr>
        <w:t>Attività di promozione e valorizzazione</w:t>
      </w:r>
      <w:r>
        <w:rPr>
          <w:rFonts w:ascii="Garamond" w:hAnsi="Garamond"/>
          <w:sz w:val="28"/>
          <w:szCs w:val="28"/>
        </w:rPr>
        <w:t xml:space="preserve"> di questo importante nodo strategico dell’intero territorio </w:t>
      </w:r>
      <w:proofErr w:type="spellStart"/>
      <w:r>
        <w:rPr>
          <w:rFonts w:ascii="Garamond" w:hAnsi="Garamond"/>
          <w:sz w:val="28"/>
          <w:szCs w:val="28"/>
        </w:rPr>
        <w:t>cerite</w:t>
      </w:r>
      <w:proofErr w:type="spellEnd"/>
      <w:r>
        <w:rPr>
          <w:rFonts w:ascii="Garamond" w:hAnsi="Garamond"/>
          <w:sz w:val="28"/>
          <w:szCs w:val="28"/>
        </w:rPr>
        <w:t xml:space="preserve">. Un’area in cui la straordinaria </w:t>
      </w:r>
      <w:r w:rsidRPr="00812D6B">
        <w:rPr>
          <w:rFonts w:ascii="Garamond" w:hAnsi="Garamond"/>
          <w:sz w:val="28"/>
          <w:szCs w:val="28"/>
        </w:rPr>
        <w:t xml:space="preserve">complessità storico-archeologica </w:t>
      </w:r>
      <w:r>
        <w:rPr>
          <w:rFonts w:ascii="Garamond" w:hAnsi="Garamond"/>
          <w:sz w:val="28"/>
          <w:szCs w:val="28"/>
        </w:rPr>
        <w:t xml:space="preserve">ha reso il luogo </w:t>
      </w:r>
      <w:r w:rsidRPr="00812D6B">
        <w:rPr>
          <w:rFonts w:ascii="Garamond" w:hAnsi="Garamond"/>
          <w:sz w:val="28"/>
          <w:szCs w:val="28"/>
        </w:rPr>
        <w:t xml:space="preserve">un </w:t>
      </w:r>
      <w:r w:rsidRPr="00812D6B">
        <w:rPr>
          <w:rFonts w:ascii="Garamond" w:hAnsi="Garamond"/>
          <w:i/>
          <w:iCs/>
          <w:sz w:val="28"/>
          <w:szCs w:val="28"/>
        </w:rPr>
        <w:t>unicum</w:t>
      </w:r>
      <w:r w:rsidRPr="00812D6B">
        <w:rPr>
          <w:rFonts w:ascii="Garamond" w:hAnsi="Garamond"/>
          <w:sz w:val="28"/>
          <w:szCs w:val="28"/>
        </w:rPr>
        <w:t xml:space="preserve">, insieme </w:t>
      </w:r>
      <w:r w:rsidR="00221D6F">
        <w:rPr>
          <w:rFonts w:ascii="Garamond" w:hAnsi="Garamond"/>
          <w:sz w:val="28"/>
          <w:szCs w:val="28"/>
        </w:rPr>
        <w:t xml:space="preserve">all’area dei Monti della </w:t>
      </w:r>
      <w:proofErr w:type="spellStart"/>
      <w:r w:rsidR="00221D6F">
        <w:rPr>
          <w:rFonts w:ascii="Garamond" w:hAnsi="Garamond"/>
          <w:sz w:val="28"/>
          <w:szCs w:val="28"/>
        </w:rPr>
        <w:t>Tolfa</w:t>
      </w:r>
      <w:proofErr w:type="spellEnd"/>
      <w:r w:rsidR="00221D6F"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>dove l’associazione opera dal lontano 1975 con continuità</w:t>
      </w:r>
      <w:r w:rsidR="00221D6F">
        <w:rPr>
          <w:rFonts w:ascii="Garamond" w:hAnsi="Garamond"/>
          <w:sz w:val="28"/>
          <w:szCs w:val="28"/>
        </w:rPr>
        <w:t>.</w:t>
      </w:r>
    </w:p>
    <w:p w:rsidR="00B26017" w:rsidRDefault="00B26017" w:rsidP="00812D6B">
      <w:pPr>
        <w:pStyle w:val="NormaleWeb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sz w:val="28"/>
          <w:szCs w:val="28"/>
        </w:rPr>
        <w:t>Obiettivo fondamentale dell’Associazione sarà r</w:t>
      </w:r>
      <w:r w:rsidRPr="00812D6B">
        <w:rPr>
          <w:rFonts w:ascii="Garamond" w:hAnsi="Garamond"/>
          <w:sz w:val="28"/>
          <w:szCs w:val="28"/>
        </w:rPr>
        <w:t xml:space="preserve">iscoprire </w:t>
      </w:r>
      <w:r w:rsidRPr="00812D6B">
        <w:rPr>
          <w:rFonts w:ascii="Garamond" w:hAnsi="Garamond"/>
          <w:bCs/>
          <w:sz w:val="28"/>
          <w:szCs w:val="28"/>
        </w:rPr>
        <w:t>l’importante funzione sociale del Museo, ancorandolo alla propria comunità di riferimento e alle sue esigenze, da quelle dell’utenza scolastica, a quelle delle famiglie, a qu</w:t>
      </w:r>
      <w:r>
        <w:rPr>
          <w:rFonts w:ascii="Garamond" w:hAnsi="Garamond"/>
          <w:bCs/>
          <w:sz w:val="28"/>
          <w:szCs w:val="28"/>
        </w:rPr>
        <w:t xml:space="preserve">elle degli operatori scolastici. </w:t>
      </w:r>
    </w:p>
    <w:p w:rsidR="00B26017" w:rsidRDefault="00B26017" w:rsidP="00812D6B">
      <w:pPr>
        <w:pStyle w:val="NormaleWeb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Varie le attività che gli operatori del </w:t>
      </w:r>
      <w:proofErr w:type="spellStart"/>
      <w:r>
        <w:rPr>
          <w:rFonts w:ascii="Garamond" w:hAnsi="Garamond"/>
          <w:sz w:val="28"/>
          <w:szCs w:val="28"/>
        </w:rPr>
        <w:t>Gar</w:t>
      </w:r>
      <w:proofErr w:type="spellEnd"/>
      <w:r>
        <w:rPr>
          <w:rFonts w:ascii="Garamond" w:hAnsi="Garamond"/>
          <w:sz w:val="28"/>
          <w:szCs w:val="28"/>
        </w:rPr>
        <w:t>, tra archeologi, storici dell’arte e topografi, hanno pensato</w:t>
      </w:r>
      <w:r w:rsidR="00221D6F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per avvicinare tutti alla conoscenza del patrimonio archeologico: visite guidate, laboratori di archeologia sperimentale, simulazioni di scavo archeologico, corsi per promuovere la conoscenza architettonica religiosa.</w:t>
      </w:r>
    </w:p>
    <w:p w:rsidR="00B26017" w:rsidRPr="00D3349B" w:rsidRDefault="00B26017" w:rsidP="00812D6B">
      <w:pPr>
        <w:pStyle w:val="NormaleWeb"/>
        <w:jc w:val="both"/>
        <w:rPr>
          <w:rFonts w:ascii="Garamond" w:hAnsi="Garamond"/>
          <w:sz w:val="28"/>
          <w:szCs w:val="28"/>
        </w:rPr>
      </w:pPr>
      <w:r w:rsidRPr="00D3349B">
        <w:rPr>
          <w:rFonts w:ascii="Garamond" w:hAnsi="Garamond"/>
          <w:sz w:val="28"/>
          <w:szCs w:val="28"/>
        </w:rPr>
        <w:t xml:space="preserve">“Lo scopo del progetto risiede -  dichiara il Presidente del </w:t>
      </w:r>
      <w:proofErr w:type="spellStart"/>
      <w:r w:rsidRPr="00D3349B">
        <w:rPr>
          <w:rFonts w:ascii="Garamond" w:hAnsi="Garamond"/>
          <w:sz w:val="28"/>
          <w:szCs w:val="28"/>
        </w:rPr>
        <w:t>Gar</w:t>
      </w:r>
      <w:proofErr w:type="spellEnd"/>
      <w:r w:rsidRPr="00D3349B">
        <w:rPr>
          <w:rFonts w:ascii="Garamond" w:hAnsi="Garamond"/>
          <w:sz w:val="28"/>
          <w:szCs w:val="28"/>
        </w:rPr>
        <w:t xml:space="preserve">, Gianfranco </w:t>
      </w:r>
      <w:proofErr w:type="spellStart"/>
      <w:r w:rsidRPr="00D3349B">
        <w:rPr>
          <w:rFonts w:ascii="Garamond" w:hAnsi="Garamond"/>
          <w:sz w:val="28"/>
          <w:szCs w:val="28"/>
        </w:rPr>
        <w:t>Gazzetti</w:t>
      </w:r>
      <w:proofErr w:type="spellEnd"/>
      <w:r w:rsidRPr="00D3349B">
        <w:rPr>
          <w:rFonts w:ascii="Garamond" w:hAnsi="Garamond"/>
          <w:sz w:val="28"/>
          <w:szCs w:val="28"/>
        </w:rPr>
        <w:t xml:space="preserve"> - nella volontà di operare nella direzione di una promozione e di un rinnovamento delle attività del Museo, compatibilmente con le richieste dell’Amministrazione Comunale</w:t>
      </w:r>
      <w:r>
        <w:rPr>
          <w:rFonts w:ascii="Garamond" w:hAnsi="Garamond"/>
          <w:sz w:val="28"/>
          <w:szCs w:val="28"/>
        </w:rPr>
        <w:t xml:space="preserve"> e s </w:t>
      </w:r>
      <w:proofErr w:type="spellStart"/>
      <w:r>
        <w:rPr>
          <w:rFonts w:ascii="Garamond" w:hAnsi="Garamond"/>
          <w:sz w:val="28"/>
          <w:szCs w:val="28"/>
        </w:rPr>
        <w:t>enza</w:t>
      </w:r>
      <w:proofErr w:type="spellEnd"/>
      <w:r>
        <w:rPr>
          <w:rFonts w:ascii="Garamond" w:hAnsi="Garamond"/>
          <w:sz w:val="28"/>
          <w:szCs w:val="28"/>
        </w:rPr>
        <w:t xml:space="preserve"> rinunciare all’esperienza e ai risultati conseguiti da chi ci ha preceduto</w:t>
      </w:r>
      <w:r w:rsidRPr="00D3349B">
        <w:rPr>
          <w:rFonts w:ascii="Garamond" w:hAnsi="Garamond"/>
          <w:sz w:val="28"/>
          <w:szCs w:val="28"/>
        </w:rPr>
        <w:t>”.</w:t>
      </w:r>
    </w:p>
    <w:p w:rsidR="00B26017" w:rsidRPr="00D3349B" w:rsidRDefault="00B26017" w:rsidP="00812D6B">
      <w:pPr>
        <w:pStyle w:val="NormaleWeb"/>
        <w:jc w:val="both"/>
        <w:rPr>
          <w:rFonts w:ascii="Garamond" w:hAnsi="Garamond"/>
          <w:sz w:val="28"/>
          <w:szCs w:val="28"/>
        </w:rPr>
      </w:pPr>
      <w:r w:rsidRPr="00D3349B">
        <w:rPr>
          <w:rFonts w:ascii="Garamond" w:hAnsi="Garamond"/>
          <w:sz w:val="28"/>
          <w:szCs w:val="28"/>
        </w:rPr>
        <w:t xml:space="preserve">“Resta per noi importante – continua - sottolineare e avvicinare l’intera Comunità alla conoscenza e quindi valorizzazione della propria realtà archeologica. Nello specifico abbiamo l’intenzione di ‘disegnare’ – conclude </w:t>
      </w:r>
      <w:proofErr w:type="spellStart"/>
      <w:r w:rsidRPr="00D3349B">
        <w:rPr>
          <w:rFonts w:ascii="Garamond" w:hAnsi="Garamond"/>
          <w:sz w:val="28"/>
          <w:szCs w:val="28"/>
        </w:rPr>
        <w:t>Gazzetti</w:t>
      </w:r>
      <w:proofErr w:type="spellEnd"/>
      <w:r w:rsidRPr="00D3349B">
        <w:rPr>
          <w:rFonts w:ascii="Garamond" w:hAnsi="Garamond"/>
          <w:sz w:val="28"/>
          <w:szCs w:val="28"/>
        </w:rPr>
        <w:t xml:space="preserve"> - un Museo che rappresenti non solo un luogo di cultura, ma di produzione culturale e di aggregazione sociale”.</w:t>
      </w:r>
    </w:p>
    <w:p w:rsidR="00B26017" w:rsidRDefault="003D46B5" w:rsidP="00812D6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Roma, 7</w:t>
      </w:r>
      <w:r w:rsidR="00B26017" w:rsidRPr="00D3349B">
        <w:rPr>
          <w:rFonts w:ascii="Garamond" w:hAnsi="Garamond"/>
          <w:sz w:val="24"/>
          <w:szCs w:val="24"/>
        </w:rPr>
        <w:t xml:space="preserve"> gennaio 2012</w:t>
      </w:r>
    </w:p>
    <w:p w:rsidR="00B26017" w:rsidRDefault="00B26017" w:rsidP="00812D6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Ufficio Stampa Gruppo Archeologico Romano</w:t>
      </w:r>
    </w:p>
    <w:p w:rsidR="00B26017" w:rsidRDefault="00B26017" w:rsidP="00812D6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Via Baldo degli </w:t>
      </w:r>
      <w:proofErr w:type="spellStart"/>
      <w:r>
        <w:rPr>
          <w:rFonts w:ascii="Garamond" w:hAnsi="Garamond"/>
          <w:sz w:val="24"/>
          <w:szCs w:val="24"/>
        </w:rPr>
        <w:t>Ubaldi</w:t>
      </w:r>
      <w:proofErr w:type="spellEnd"/>
      <w:r>
        <w:rPr>
          <w:rFonts w:ascii="Garamond" w:hAnsi="Garamond"/>
          <w:sz w:val="24"/>
          <w:szCs w:val="24"/>
        </w:rPr>
        <w:t>, 168-Roma</w:t>
      </w:r>
    </w:p>
    <w:p w:rsidR="00221D6F" w:rsidRDefault="00221D6F" w:rsidP="00812D6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ufficio stampa@gruppoarcheologico.it</w:t>
      </w:r>
    </w:p>
    <w:p w:rsidR="00B26017" w:rsidRPr="00674D94" w:rsidRDefault="00221D6F" w:rsidP="00812D6B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www.gruppoarcheologico.it</w:t>
      </w:r>
    </w:p>
    <w:p w:rsidR="00EB4FC1" w:rsidRPr="00674D94" w:rsidRDefault="00EB4FC1">
      <w:pPr>
        <w:jc w:val="both"/>
        <w:rPr>
          <w:rFonts w:ascii="Garamond" w:hAnsi="Garamond"/>
          <w:i/>
          <w:sz w:val="24"/>
          <w:szCs w:val="24"/>
        </w:rPr>
      </w:pPr>
    </w:p>
    <w:sectPr w:rsidR="00EB4FC1" w:rsidRPr="00674D94" w:rsidSect="00D403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8F9"/>
    <w:rsid w:val="002058F9"/>
    <w:rsid w:val="00221D6F"/>
    <w:rsid w:val="0024034F"/>
    <w:rsid w:val="00385293"/>
    <w:rsid w:val="003D46B5"/>
    <w:rsid w:val="00421ED3"/>
    <w:rsid w:val="004658DF"/>
    <w:rsid w:val="005E50CE"/>
    <w:rsid w:val="00674D94"/>
    <w:rsid w:val="007B76DA"/>
    <w:rsid w:val="00812D6B"/>
    <w:rsid w:val="00825703"/>
    <w:rsid w:val="0084701A"/>
    <w:rsid w:val="0099500D"/>
    <w:rsid w:val="009A75DA"/>
    <w:rsid w:val="00B26017"/>
    <w:rsid w:val="00D3349B"/>
    <w:rsid w:val="00D4039E"/>
    <w:rsid w:val="00EB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039E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link w:val="Titolo3Carattere"/>
    <w:uiPriority w:val="99"/>
    <w:qFormat/>
    <w:rsid w:val="002058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2058F9"/>
    <w:rPr>
      <w:rFonts w:ascii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rsid w:val="00205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42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Pc</dc:creator>
  <cp:keywords/>
  <dc:description/>
  <cp:lastModifiedBy>Pc</cp:lastModifiedBy>
  <cp:revision>8</cp:revision>
  <cp:lastPrinted>2012-01-04T13:26:00Z</cp:lastPrinted>
  <dcterms:created xsi:type="dcterms:W3CDTF">2012-01-04T19:44:00Z</dcterms:created>
  <dcterms:modified xsi:type="dcterms:W3CDTF">2012-01-07T13:08:00Z</dcterms:modified>
</cp:coreProperties>
</file>